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EF8" w:rsidRDefault="005C7EF8" w:rsidP="005C7EF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7EF8">
        <w:rPr>
          <w:rFonts w:ascii="Times New Roman" w:hAnsi="Times New Roman"/>
          <w:sz w:val="24"/>
          <w:szCs w:val="24"/>
        </w:rPr>
        <w:t xml:space="preserve">Таблица 3. </w:t>
      </w:r>
      <w:r w:rsidRPr="005C7EF8">
        <w:rPr>
          <w:rFonts w:ascii="Times New Roman" w:hAnsi="Times New Roman"/>
          <w:sz w:val="24"/>
        </w:rPr>
        <w:t>Экспрессия</w:t>
      </w:r>
      <w:r w:rsidRPr="007D72E2">
        <w:rPr>
          <w:rFonts w:ascii="Times New Roman" w:hAnsi="Times New Roman"/>
          <w:sz w:val="24"/>
        </w:rPr>
        <w:t xml:space="preserve"> PD-1 и Tim-3 мон</w:t>
      </w:r>
      <w:r>
        <w:rPr>
          <w:rFonts w:ascii="Times New Roman" w:hAnsi="Times New Roman"/>
          <w:sz w:val="24"/>
        </w:rPr>
        <w:t xml:space="preserve">оцитами больных </w:t>
      </w:r>
      <w:proofErr w:type="spellStart"/>
      <w:r>
        <w:rPr>
          <w:rFonts w:ascii="Times New Roman" w:hAnsi="Times New Roman"/>
          <w:sz w:val="24"/>
          <w:szCs w:val="24"/>
        </w:rPr>
        <w:t>акс</w:t>
      </w:r>
      <w:proofErr w:type="spellEnd"/>
      <w:r w:rsidRPr="00E56988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пА</w:t>
      </w:r>
      <w:proofErr w:type="spellEnd"/>
      <w:r>
        <w:rPr>
          <w:rFonts w:ascii="Times New Roman" w:hAnsi="Times New Roman"/>
          <w:sz w:val="24"/>
        </w:rPr>
        <w:t xml:space="preserve"> в зависимости от </w:t>
      </w:r>
      <w:r>
        <w:rPr>
          <w:rFonts w:ascii="Times New Roman" w:hAnsi="Times New Roman"/>
          <w:sz w:val="24"/>
          <w:szCs w:val="24"/>
        </w:rPr>
        <w:t>клинических проявлений</w:t>
      </w:r>
      <w:r>
        <w:rPr>
          <w:rFonts w:ascii="Times New Roman" w:hAnsi="Times New Roman"/>
          <w:sz w:val="24"/>
          <w:szCs w:val="24"/>
        </w:rPr>
        <w:t xml:space="preserve"> заболевания и типа терапии</w:t>
      </w:r>
    </w:p>
    <w:p w:rsidR="005C7EF8" w:rsidRPr="005C7EF8" w:rsidRDefault="005C7EF8" w:rsidP="005C7EF8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C7EF8">
        <w:rPr>
          <w:rFonts w:ascii="Times New Roman" w:hAnsi="Times New Roman"/>
          <w:sz w:val="24"/>
          <w:szCs w:val="24"/>
          <w:lang w:val="en-US"/>
        </w:rPr>
        <w:t xml:space="preserve">Table 3. Expression of PD-1 and Tim-3 by monocytes of </w:t>
      </w:r>
      <w:proofErr w:type="spellStart"/>
      <w:r w:rsidRPr="005C7EF8">
        <w:rPr>
          <w:rFonts w:ascii="Times New Roman" w:hAnsi="Times New Roman"/>
          <w:sz w:val="24"/>
          <w:szCs w:val="24"/>
          <w:lang w:val="en-US"/>
        </w:rPr>
        <w:t>axSpA</w:t>
      </w:r>
      <w:proofErr w:type="spellEnd"/>
      <w:r w:rsidRPr="005C7EF8">
        <w:rPr>
          <w:rFonts w:ascii="Times New Roman" w:hAnsi="Times New Roman"/>
          <w:sz w:val="24"/>
          <w:szCs w:val="24"/>
          <w:lang w:val="en-US"/>
        </w:rPr>
        <w:t xml:space="preserve"> patients depending on the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lang w:val="en-US"/>
        </w:rPr>
        <w:t>linical</w:t>
      </w:r>
      <w:r w:rsidRPr="005C7EF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manifestation</w:t>
      </w:r>
      <w:r w:rsidRPr="005C7EF8">
        <w:rPr>
          <w:rFonts w:ascii="Times New Roman" w:hAnsi="Times New Roman"/>
          <w:sz w:val="24"/>
          <w:szCs w:val="24"/>
          <w:lang w:val="en-US"/>
        </w:rPr>
        <w:t xml:space="preserve"> and the type of therapy</w:t>
      </w:r>
    </w:p>
    <w:p w:rsidR="005C7EF8" w:rsidRPr="005C7EF8" w:rsidRDefault="005C7EF8" w:rsidP="005C7EF8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3"/>
        <w:tblW w:w="1346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126"/>
        <w:gridCol w:w="2552"/>
        <w:gridCol w:w="1275"/>
        <w:gridCol w:w="1276"/>
        <w:gridCol w:w="2268"/>
        <w:gridCol w:w="1559"/>
      </w:tblGrid>
      <w:tr w:rsidR="00C35CB9" w:rsidTr="00C35CB9">
        <w:trPr>
          <w:trHeight w:val="550"/>
        </w:trPr>
        <w:tc>
          <w:tcPr>
            <w:tcW w:w="2410" w:type="dxa"/>
            <w:gridSpan w:val="2"/>
            <w:vMerge w:val="restart"/>
          </w:tcPr>
          <w:p w:rsidR="005C7EF8" w:rsidRDefault="005C7EF8" w:rsidP="005B41B3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7C203C" w:rsidRPr="007C203C" w:rsidRDefault="007C203C" w:rsidP="005B41B3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Param</w:t>
            </w:r>
            <w:bookmarkEnd w:id="0"/>
            <w:r>
              <w:rPr>
                <w:rFonts w:ascii="Times New Roman" w:hAnsi="Times New Roman"/>
                <w:sz w:val="24"/>
                <w:szCs w:val="24"/>
                <w:lang w:val="en-US"/>
              </w:rPr>
              <w:t>eter</w:t>
            </w:r>
          </w:p>
        </w:tc>
        <w:tc>
          <w:tcPr>
            <w:tcW w:w="4678" w:type="dxa"/>
            <w:gridSpan w:val="2"/>
          </w:tcPr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Клинические проявления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акс</w:t>
            </w:r>
            <w:proofErr w:type="spellEnd"/>
            <w:r w:rsidRPr="00E5698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</w:t>
            </w:r>
            <w:proofErr w:type="spellEnd"/>
          </w:p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Clinical</w:t>
            </w:r>
            <w:r w:rsidRPr="007D72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manifestation</w:t>
            </w:r>
            <w:r w:rsidR="007C203C" w:rsidRPr="005C7E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C203C" w:rsidRPr="005C7E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of </w:t>
            </w:r>
            <w:proofErr w:type="spellStart"/>
            <w:r w:rsidR="007C203C" w:rsidRPr="005C7EF8">
              <w:rPr>
                <w:rFonts w:ascii="Times New Roman" w:hAnsi="Times New Roman"/>
                <w:sz w:val="24"/>
                <w:szCs w:val="24"/>
                <w:lang w:val="en-US"/>
              </w:rPr>
              <w:t>axSpA</w:t>
            </w:r>
            <w:proofErr w:type="spellEnd"/>
          </w:p>
        </w:tc>
        <w:tc>
          <w:tcPr>
            <w:tcW w:w="2551" w:type="dxa"/>
            <w:gridSpan w:val="2"/>
          </w:tcPr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Периферический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акс</w:t>
            </w:r>
            <w:proofErr w:type="spellEnd"/>
            <w:r w:rsidRPr="00E5698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</w:t>
            </w:r>
            <w:proofErr w:type="spellEnd"/>
          </w:p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Peripheral involvement</w:t>
            </w:r>
          </w:p>
        </w:tc>
        <w:tc>
          <w:tcPr>
            <w:tcW w:w="3827" w:type="dxa"/>
            <w:gridSpan w:val="2"/>
          </w:tcPr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Терапия</w:t>
            </w:r>
          </w:p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Therapy</w:t>
            </w:r>
          </w:p>
        </w:tc>
      </w:tr>
      <w:tr w:rsidR="00C35CB9" w:rsidTr="00C35CB9">
        <w:tc>
          <w:tcPr>
            <w:tcW w:w="2410" w:type="dxa"/>
            <w:gridSpan w:val="2"/>
            <w:vMerge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Аксиальный</w:t>
            </w:r>
            <w:r w:rsidRPr="007D72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Axial involvement</w:t>
            </w:r>
          </w:p>
          <w:p w:rsidR="005C7EF8" w:rsidRPr="00785325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 w:rsidRPr="007D72E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52" w:type="dxa"/>
          </w:tcPr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Периферический</w:t>
            </w:r>
            <w:r w:rsidRPr="007D72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Peripheral involvement</w:t>
            </w:r>
          </w:p>
          <w:p w:rsidR="005C7EF8" w:rsidRPr="00785325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 w:rsidRPr="007D72E2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1275" w:type="dxa"/>
          </w:tcPr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Коксит</w:t>
            </w:r>
            <w:r w:rsidR="007C203C"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72E2">
              <w:rPr>
                <w:rFonts w:ascii="Times New Roman" w:hAnsi="Times New Roman"/>
                <w:sz w:val="24"/>
                <w:szCs w:val="24"/>
              </w:rPr>
              <w:t>Coxitis</w:t>
            </w:r>
            <w:proofErr w:type="spellEnd"/>
            <w:r w:rsidR="007C203C"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5C7EF8" w:rsidRPr="00785325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Коксит+</w:t>
            </w:r>
          </w:p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72E2">
              <w:rPr>
                <w:rFonts w:ascii="Times New Roman" w:hAnsi="Times New Roman"/>
                <w:sz w:val="24"/>
                <w:szCs w:val="24"/>
              </w:rPr>
              <w:t>Coxitis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5C7EF8" w:rsidRPr="00785325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НПВС</w:t>
            </w:r>
            <w:r w:rsidRPr="007D72E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БПВП</w:t>
            </w:r>
          </w:p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69C3">
              <w:rPr>
                <w:rStyle w:val="A7"/>
                <w:rFonts w:ascii="Times New Roman" w:hAnsi="Times New Roman"/>
                <w:sz w:val="24"/>
                <w:lang w:val="en-US"/>
              </w:rPr>
              <w:t>NSAIDs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/</w:t>
            </w:r>
            <w:proofErr w:type="spellStart"/>
            <w:r>
              <w:rPr>
                <w:rStyle w:val="A7"/>
                <w:rFonts w:ascii="Times New Roman" w:hAnsi="Times New Roman"/>
                <w:sz w:val="24"/>
                <w:lang w:val="en-US"/>
              </w:rPr>
              <w:t>s</w:t>
            </w:r>
            <w:r w:rsidRPr="0023782D">
              <w:rPr>
                <w:rFonts w:ascii="Times New Roman" w:hAnsi="Times New Roman"/>
                <w:sz w:val="24"/>
                <w:szCs w:val="24"/>
                <w:lang w:val="en-US"/>
              </w:rPr>
              <w:t>DMARDs</w:t>
            </w:r>
            <w:proofErr w:type="spellEnd"/>
          </w:p>
          <w:p w:rsidR="005C7EF8" w:rsidRPr="007D72E2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 w:rsidRPr="007D72E2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559" w:type="dxa"/>
          </w:tcPr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ГИБП</w:t>
            </w:r>
          </w:p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Biologics</w:t>
            </w:r>
          </w:p>
          <w:p w:rsidR="005C7EF8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n=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PD-1, %</w:t>
            </w: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17-26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14-39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26 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16-38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25 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11-3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26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,3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13-3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23,4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14-32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21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17-47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36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18-61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24-6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-6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34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-56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42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19-61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31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13-44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38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21-50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-53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20-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33,7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25-4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39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16-4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Tim-3, %</w:t>
            </w: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75-94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73-93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lang w:val="en-US"/>
              </w:rPr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>8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9*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80-93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79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65-9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69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-91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89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-94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89-96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88-98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97 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-98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#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-97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95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-98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95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87-98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86-95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74-95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90 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76-9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lang w:val="en-US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2*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#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-9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89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-96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88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-9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C35CB9" w:rsidTr="00C35CB9">
        <w:tc>
          <w:tcPr>
            <w:tcW w:w="1701" w:type="dxa"/>
          </w:tcPr>
          <w:p w:rsidR="00C35CB9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PD-1+Tim-</w:t>
            </w:r>
            <w:r w:rsidR="00C35CB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+, </w:t>
            </w:r>
          </w:p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18,4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11-27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18,1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7-25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-25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12 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8-27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19,9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7-2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18,6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-24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40,4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14-44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23,6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12-50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13-50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19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20,2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13-4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37,6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-46</w:t>
            </w:r>
          </w:p>
        </w:tc>
      </w:tr>
      <w:tr w:rsidR="00C35CB9" w:rsidTr="00C35CB9">
        <w:tc>
          <w:tcPr>
            <w:tcW w:w="1701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7EF8" w:rsidRDefault="005C7EF8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нМо</w:t>
            </w:r>
            <w:proofErr w:type="spellEnd"/>
            <w:proofErr w:type="gramEnd"/>
          </w:p>
          <w:p w:rsidR="007C203C" w:rsidRPr="007C203C" w:rsidRDefault="007C203C" w:rsidP="00C35CB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nMo</w:t>
            </w:r>
            <w:proofErr w:type="spellEnd"/>
          </w:p>
        </w:tc>
        <w:tc>
          <w:tcPr>
            <w:tcW w:w="2126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28,9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12-40</w:t>
            </w:r>
          </w:p>
        </w:tc>
        <w:tc>
          <w:tcPr>
            <w:tcW w:w="2552" w:type="dxa"/>
          </w:tcPr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22,2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hAnsi="Times New Roman"/>
                <w:sz w:val="24"/>
                <w:szCs w:val="24"/>
              </w:rPr>
              <w:t>15-34</w:t>
            </w:r>
          </w:p>
        </w:tc>
        <w:tc>
          <w:tcPr>
            <w:tcW w:w="1275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28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22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-28</w:t>
            </w:r>
          </w:p>
        </w:tc>
        <w:tc>
          <w:tcPr>
            <w:tcW w:w="2268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25,3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15-39</w:t>
            </w:r>
          </w:p>
        </w:tc>
        <w:tc>
          <w:tcPr>
            <w:tcW w:w="1559" w:type="dxa"/>
            <w:vAlign w:val="center"/>
          </w:tcPr>
          <w:p w:rsidR="005C7EF8" w:rsidRPr="0034569B" w:rsidRDefault="005C7EF8" w:rsidP="00C35CB9">
            <w:pPr>
              <w:spacing w:line="480" w:lineRule="auto"/>
              <w:jc w:val="center"/>
            </w:pPr>
            <w:r w:rsidRPr="0034569B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23,5</w:t>
            </w:r>
            <w:r w:rsidRPr="0034569B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*</w:t>
            </w:r>
          </w:p>
          <w:p w:rsidR="005C7EF8" w:rsidRPr="0034569B" w:rsidRDefault="005C7EF8" w:rsidP="00C35CB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Pr="0034569B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-3</w:t>
            </w:r>
            <w:r w:rsidRPr="0034569B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</w:tbl>
    <w:p w:rsidR="005C7EF8" w:rsidRDefault="00C35CB9" w:rsidP="005C7EF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="005C7EF8">
        <w:rPr>
          <w:rFonts w:ascii="Times New Roman" w:hAnsi="Times New Roman"/>
          <w:sz w:val="24"/>
          <w:szCs w:val="24"/>
        </w:rPr>
        <w:t>Примечани</w:t>
      </w:r>
      <w:proofErr w:type="spellEnd"/>
      <w:r w:rsidR="005C7EF8">
        <w:rPr>
          <w:rFonts w:ascii="Times New Roman" w:hAnsi="Times New Roman"/>
          <w:sz w:val="24"/>
          <w:szCs w:val="24"/>
          <w:lang w:val="en-US"/>
        </w:rPr>
        <w:t>e</w:t>
      </w:r>
      <w:r w:rsidR="005C7EF8" w:rsidRPr="007D72E2">
        <w:rPr>
          <w:rFonts w:ascii="Times New Roman" w:hAnsi="Times New Roman"/>
          <w:sz w:val="24"/>
          <w:szCs w:val="24"/>
        </w:rPr>
        <w:t>.</w:t>
      </w:r>
      <w:r w:rsidR="005C7EF8" w:rsidRPr="00BD45AE">
        <w:rPr>
          <w:rFonts w:ascii="Times New Roman" w:hAnsi="Times New Roman"/>
          <w:sz w:val="24"/>
          <w:szCs w:val="24"/>
        </w:rPr>
        <w:t xml:space="preserve"> * - достоверность различий </w:t>
      </w:r>
      <w:r w:rsidR="005C7EF8">
        <w:rPr>
          <w:rFonts w:ascii="Times New Roman" w:hAnsi="Times New Roman"/>
          <w:sz w:val="24"/>
          <w:szCs w:val="24"/>
        </w:rPr>
        <w:t xml:space="preserve">с </w:t>
      </w:r>
      <w:r w:rsidR="005C7EF8" w:rsidRPr="00BD45AE">
        <w:rPr>
          <w:rFonts w:ascii="Times New Roman" w:hAnsi="Times New Roman"/>
          <w:sz w:val="24"/>
          <w:szCs w:val="24"/>
        </w:rPr>
        <w:t xml:space="preserve">донорами, # - </w:t>
      </w:r>
      <w:r>
        <w:rPr>
          <w:rFonts w:ascii="Times New Roman" w:hAnsi="Times New Roman"/>
          <w:sz w:val="24"/>
          <w:szCs w:val="24"/>
        </w:rPr>
        <w:t xml:space="preserve">с </w:t>
      </w:r>
      <w:r w:rsidR="005C7EF8">
        <w:rPr>
          <w:rFonts w:ascii="Times New Roman" w:hAnsi="Times New Roman"/>
          <w:sz w:val="24"/>
          <w:szCs w:val="24"/>
        </w:rPr>
        <w:t>пациентами оппозитной группы (</w:t>
      </w:r>
      <w:r w:rsidR="005C7EF8" w:rsidRPr="00E05BAA">
        <w:rPr>
          <w:rFonts w:ascii="Times New Roman" w:hAnsi="Times New Roman"/>
          <w:iCs/>
          <w:sz w:val="24"/>
          <w:lang w:val="en-US"/>
        </w:rPr>
        <w:t>Mann</w:t>
      </w:r>
      <w:r w:rsidR="005C7EF8" w:rsidRPr="007D72E2">
        <w:rPr>
          <w:rFonts w:ascii="Times New Roman" w:hAnsi="Times New Roman"/>
          <w:iCs/>
          <w:sz w:val="24"/>
        </w:rPr>
        <w:t>-</w:t>
      </w:r>
      <w:r w:rsidR="005C7EF8" w:rsidRPr="00E05BAA">
        <w:rPr>
          <w:rFonts w:ascii="Times New Roman" w:hAnsi="Times New Roman"/>
          <w:iCs/>
          <w:sz w:val="24"/>
          <w:lang w:val="en-US"/>
        </w:rPr>
        <w:t>Whitney</w:t>
      </w:r>
      <w:r w:rsidR="005C7EF8" w:rsidRPr="007D72E2">
        <w:rPr>
          <w:rFonts w:ascii="Times New Roman" w:hAnsi="Times New Roman"/>
          <w:iCs/>
          <w:sz w:val="24"/>
        </w:rPr>
        <w:t xml:space="preserve"> </w:t>
      </w:r>
      <w:r w:rsidR="005C7EF8" w:rsidRPr="00E05BAA">
        <w:rPr>
          <w:rFonts w:ascii="Times New Roman" w:hAnsi="Times New Roman"/>
          <w:iCs/>
          <w:sz w:val="24"/>
          <w:lang w:val="en-US"/>
        </w:rPr>
        <w:t>U</w:t>
      </w:r>
      <w:r w:rsidR="005C7EF8" w:rsidRPr="007D72E2">
        <w:rPr>
          <w:rFonts w:ascii="Times New Roman" w:hAnsi="Times New Roman"/>
          <w:iCs/>
          <w:sz w:val="24"/>
        </w:rPr>
        <w:t xml:space="preserve"> </w:t>
      </w:r>
      <w:r w:rsidR="005C7EF8">
        <w:rPr>
          <w:rFonts w:ascii="Times New Roman" w:hAnsi="Times New Roman"/>
          <w:iCs/>
          <w:sz w:val="24"/>
        </w:rPr>
        <w:t>тест</w:t>
      </w:r>
      <w:r w:rsidR="005C7EF8">
        <w:rPr>
          <w:rFonts w:ascii="Times New Roman" w:hAnsi="Times New Roman"/>
          <w:sz w:val="24"/>
          <w:szCs w:val="24"/>
        </w:rPr>
        <w:t>)</w:t>
      </w:r>
      <w:r w:rsidR="005C7EF8" w:rsidRPr="00BD45AE">
        <w:rPr>
          <w:rFonts w:ascii="Times New Roman" w:hAnsi="Times New Roman"/>
          <w:sz w:val="24"/>
          <w:szCs w:val="24"/>
        </w:rPr>
        <w:t>.</w:t>
      </w:r>
    </w:p>
    <w:p w:rsidR="00176674" w:rsidRPr="00176674" w:rsidRDefault="00C35CB9" w:rsidP="005C7EF8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76674" w:rsidRPr="00176674">
        <w:rPr>
          <w:rFonts w:ascii="Times New Roman" w:hAnsi="Times New Roman"/>
          <w:sz w:val="24"/>
          <w:szCs w:val="24"/>
          <w:lang w:val="en-US"/>
        </w:rPr>
        <w:t>Note. * - significance of differences with donors, # - with patients of the opposite group (Mann-Whitney U test).</w:t>
      </w:r>
    </w:p>
    <w:p w:rsidR="006D65B7" w:rsidRPr="00176674" w:rsidRDefault="006D65B7">
      <w:pPr>
        <w:rPr>
          <w:lang w:val="en-US"/>
        </w:rPr>
      </w:pPr>
    </w:p>
    <w:sectPr w:rsidR="006D65B7" w:rsidRPr="00176674" w:rsidSect="00C35C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EF8"/>
    <w:rsid w:val="00176674"/>
    <w:rsid w:val="005B41B3"/>
    <w:rsid w:val="005C7EF8"/>
    <w:rsid w:val="006D65B7"/>
    <w:rsid w:val="007C203C"/>
    <w:rsid w:val="00C35CB9"/>
    <w:rsid w:val="00EF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27ECD-CE2F-4619-A05A-49293B8B0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F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7">
    <w:name w:val="A7"/>
    <w:uiPriority w:val="99"/>
    <w:rsid w:val="005C7EF8"/>
    <w:rPr>
      <w:color w:val="000000"/>
      <w:sz w:val="18"/>
    </w:rPr>
  </w:style>
  <w:style w:type="table" w:styleId="a3">
    <w:name w:val="Table Grid"/>
    <w:basedOn w:val="a1"/>
    <w:uiPriority w:val="39"/>
    <w:rsid w:val="005C7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2025-07-01T08:10:00Z</dcterms:created>
  <dcterms:modified xsi:type="dcterms:W3CDTF">2025-07-01T09:19:00Z</dcterms:modified>
</cp:coreProperties>
</file>